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789B" w14:textId="77777777" w:rsidR="00262940" w:rsidRDefault="00A0483C">
      <w:pPr>
        <w:shd w:val="clear" w:color="auto" w:fill="FFFFFF"/>
        <w:spacing w:line="291" w:lineRule="auto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114300" distB="114300" distL="114300" distR="114300" wp14:anchorId="7BA83F39" wp14:editId="008E6825">
            <wp:extent cx="929821" cy="1071563"/>
            <wp:effectExtent l="25400" t="25400" r="25400" b="254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821" cy="1071563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BB3D0B7" w14:textId="77777777" w:rsidR="00262940" w:rsidRDefault="00A0483C">
      <w:pPr>
        <w:shd w:val="clear" w:color="auto" w:fill="FFFFFF"/>
        <w:spacing w:line="291" w:lineRule="auto"/>
        <w:rPr>
          <w:sz w:val="44"/>
          <w:szCs w:val="44"/>
        </w:rPr>
      </w:pPr>
      <w:r>
        <w:rPr>
          <w:sz w:val="44"/>
          <w:szCs w:val="44"/>
        </w:rPr>
        <w:t xml:space="preserve">Footprints for Life </w:t>
      </w:r>
    </w:p>
    <w:p w14:paraId="2C5AC05E" w14:textId="77777777" w:rsidR="00262940" w:rsidRDefault="00A0483C">
      <w:pPr>
        <w:shd w:val="clear" w:color="auto" w:fill="FFFFFF"/>
        <w:spacing w:line="300" w:lineRule="auto"/>
      </w:pPr>
      <w:r>
        <w:t xml:space="preserve">                                          </w:t>
      </w:r>
      <w:proofErr w:type="gramStart"/>
      <w:r>
        <w:t>“ Cultivating</w:t>
      </w:r>
      <w:proofErr w:type="gramEnd"/>
      <w:r>
        <w:t xml:space="preserve"> a Culture of Life in Our Children”</w:t>
      </w:r>
    </w:p>
    <w:p w14:paraId="30929F5B" w14:textId="77777777" w:rsidR="00262940" w:rsidRDefault="00A0483C">
      <w:pPr>
        <w:shd w:val="clear" w:color="auto" w:fill="FFFFFF"/>
        <w:spacing w:line="300" w:lineRule="auto"/>
      </w:pPr>
      <w:r>
        <w:t xml:space="preserve"> </w:t>
      </w:r>
    </w:p>
    <w:p w14:paraId="03F82B4C" w14:textId="77777777" w:rsidR="00262940" w:rsidRDefault="00A0483C">
      <w:pPr>
        <w:shd w:val="clear" w:color="auto" w:fill="FFFFFF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Dear Parents,  </w:t>
      </w:r>
    </w:p>
    <w:p w14:paraId="62A1AFCA" w14:textId="77777777" w:rsidR="00262940" w:rsidRDefault="00A0483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E1C686" w14:textId="77777777" w:rsidR="00262940" w:rsidRDefault="00A0483C">
      <w:pPr>
        <w:shd w:val="clear" w:color="auto" w:fill="FFFFFF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We are excited to announce that we will be using the “Footprints for Life” Program as a supplement in our</w:t>
      </w:r>
      <w:r>
        <w:rPr>
          <w:rFonts w:ascii="Comic Sans MS" w:eastAsia="Comic Sans MS" w:hAnsi="Comic Sans MS" w:cs="Comic Sans MS"/>
          <w:sz w:val="20"/>
          <w:szCs w:val="20"/>
          <w:highlight w:val="yellow"/>
        </w:rPr>
        <w:t xml:space="preserve"> 4-th -7</w:t>
      </w:r>
      <w:r>
        <w:rPr>
          <w:rFonts w:ascii="Comic Sans MS" w:eastAsia="Comic Sans MS" w:hAnsi="Comic Sans MS" w:cs="Comic Sans MS"/>
          <w:sz w:val="26"/>
          <w:szCs w:val="26"/>
          <w:highlight w:val="yellow"/>
          <w:vertAlign w:val="superscript"/>
        </w:rPr>
        <w:t>th</w:t>
      </w:r>
      <w:r>
        <w:rPr>
          <w:rFonts w:ascii="Comic Sans MS" w:eastAsia="Comic Sans MS" w:hAnsi="Comic Sans MS" w:cs="Comic Sans MS"/>
          <w:sz w:val="20"/>
          <w:szCs w:val="20"/>
          <w:highlight w:val="yellow"/>
        </w:rPr>
        <w:t xml:space="preserve"> grade Religion </w:t>
      </w:r>
      <w:r>
        <w:rPr>
          <w:rFonts w:ascii="Comic Sans MS" w:eastAsia="Comic Sans MS" w:hAnsi="Comic Sans MS" w:cs="Comic Sans MS"/>
          <w:sz w:val="20"/>
          <w:szCs w:val="20"/>
        </w:rPr>
        <w:t xml:space="preserve">classes.   </w:t>
      </w:r>
    </w:p>
    <w:p w14:paraId="438A0355" w14:textId="77777777" w:rsidR="00262940" w:rsidRDefault="00A0483C">
      <w:pPr>
        <w:shd w:val="clear" w:color="auto" w:fill="FFFFFF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Fonts w:ascii="Comic Sans MS" w:eastAsia="Comic Sans MS" w:hAnsi="Comic Sans MS" w:cs="Comic Sans MS"/>
          <w:sz w:val="20"/>
          <w:szCs w:val="20"/>
        </w:rPr>
        <w:t>This program is designed to cultivate a Culture of Life in our children.  The program builds on a foundation of</w:t>
      </w:r>
      <w:r>
        <w:rPr>
          <w:rFonts w:ascii="Comic Sans MS" w:eastAsia="Comic Sans MS" w:hAnsi="Comic Sans MS" w:cs="Comic Sans MS"/>
          <w:sz w:val="20"/>
          <w:szCs w:val="20"/>
        </w:rPr>
        <w:t xml:space="preserve"> dignity, compassion, and truth.  The program covers USCCB Culture of Life topics age-appropriately, and incorporates discussions, activities, and the Spiritual and Corporal Works of Mercy into the study of these issues.  </w:t>
      </w:r>
    </w:p>
    <w:p w14:paraId="20AEA913" w14:textId="77777777" w:rsidR="00262940" w:rsidRDefault="00A0483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990588" w14:textId="77777777" w:rsidR="00262940" w:rsidRDefault="00A0483C">
      <w:pPr>
        <w:shd w:val="clear" w:color="auto" w:fill="FFFFFF"/>
        <w:spacing w:line="240" w:lineRule="auto"/>
        <w:rPr>
          <w:rFonts w:ascii="Comic Sans MS" w:eastAsia="Comic Sans MS" w:hAnsi="Comic Sans MS" w:cs="Comic Sans MS"/>
          <w:color w:val="141823"/>
          <w:sz w:val="20"/>
          <w:szCs w:val="20"/>
        </w:rPr>
      </w:pPr>
      <w:r>
        <w:rPr>
          <w:rFonts w:ascii="Comic Sans MS" w:eastAsia="Comic Sans MS" w:hAnsi="Comic Sans MS" w:cs="Comic Sans MS"/>
          <w:color w:val="141823"/>
          <w:sz w:val="20"/>
          <w:szCs w:val="20"/>
        </w:rPr>
        <w:t>We believe it is important that</w:t>
      </w:r>
      <w:r>
        <w:rPr>
          <w:rFonts w:ascii="Comic Sans MS" w:eastAsia="Comic Sans MS" w:hAnsi="Comic Sans MS" w:cs="Comic Sans MS"/>
          <w:color w:val="141823"/>
          <w:sz w:val="20"/>
          <w:szCs w:val="20"/>
        </w:rPr>
        <w:t xml:space="preserve"> we teach our children to love &amp; respect others – regardless of race, beliefs, abilities, etc. Also, children need to know that they CAN make a difference, even with the smallest of actions. By teaching our children to pray for, respect, and support those </w:t>
      </w:r>
      <w:r>
        <w:rPr>
          <w:rFonts w:ascii="Comic Sans MS" w:eastAsia="Comic Sans MS" w:hAnsi="Comic Sans MS" w:cs="Comic Sans MS"/>
          <w:color w:val="141823"/>
          <w:sz w:val="20"/>
          <w:szCs w:val="20"/>
        </w:rPr>
        <w:t xml:space="preserve">in need, we raise children that stand for what they believe in and, most importantly, come to know that God will provide. The children of today have a passion for protecting life…they just need a path. </w:t>
      </w:r>
    </w:p>
    <w:p w14:paraId="7476251E" w14:textId="77777777" w:rsidR="00262940" w:rsidRDefault="00A0483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7AF39F" w14:textId="77777777" w:rsidR="00262940" w:rsidRDefault="00A0483C">
      <w:pPr>
        <w:shd w:val="clear" w:color="auto" w:fill="FFFFFF"/>
        <w:spacing w:line="240" w:lineRule="auto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color w:val="141823"/>
          <w:sz w:val="20"/>
          <w:szCs w:val="20"/>
        </w:rPr>
        <w:t>You can find additional information about the progr</w:t>
      </w:r>
      <w:r>
        <w:rPr>
          <w:rFonts w:ascii="Comic Sans MS" w:eastAsia="Comic Sans MS" w:hAnsi="Comic Sans MS" w:cs="Comic Sans MS"/>
          <w:color w:val="141823"/>
          <w:sz w:val="20"/>
          <w:szCs w:val="20"/>
        </w:rPr>
        <w:t xml:space="preserve">am at </w:t>
      </w:r>
      <w:proofErr w:type="gramStart"/>
      <w:r>
        <w:rPr>
          <w:rFonts w:ascii="Comic Sans MS" w:eastAsia="Comic Sans MS" w:hAnsi="Comic Sans MS" w:cs="Comic Sans MS"/>
          <w:color w:val="141823"/>
          <w:sz w:val="20"/>
          <w:szCs w:val="20"/>
        </w:rPr>
        <w:t>ChoosetheChild.com  Also</w:t>
      </w:r>
      <w:proofErr w:type="gramEnd"/>
      <w:r>
        <w:rPr>
          <w:rFonts w:ascii="Comic Sans MS" w:eastAsia="Comic Sans MS" w:hAnsi="Comic Sans MS" w:cs="Comic Sans MS"/>
          <w:color w:val="141823"/>
          <w:sz w:val="20"/>
          <w:szCs w:val="20"/>
        </w:rPr>
        <w:t>, if you have any questions about the pro</w:t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gram, please feel free to contact </w:t>
      </w:r>
      <w:r>
        <w:rPr>
          <w:rFonts w:ascii="Comic Sans MS" w:eastAsia="Comic Sans MS" w:hAnsi="Comic Sans MS" w:cs="Comic Sans MS"/>
          <w:sz w:val="20"/>
          <w:szCs w:val="20"/>
          <w:highlight w:val="yellow"/>
        </w:rPr>
        <w:t>Moderator Name and Phone Number</w:t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. </w:t>
      </w:r>
    </w:p>
    <w:p w14:paraId="4EE10130" w14:textId="77777777" w:rsidR="00262940" w:rsidRDefault="00A0483C">
      <w:pPr>
        <w:shd w:val="clear" w:color="auto" w:fill="FFFFFF"/>
        <w:spacing w:line="240" w:lineRule="auto"/>
      </w:pPr>
      <w:r>
        <w:t xml:space="preserve"> </w:t>
      </w:r>
    </w:p>
    <w:p w14:paraId="28F773F8" w14:textId="77777777" w:rsidR="00262940" w:rsidRDefault="00262940">
      <w:pPr>
        <w:shd w:val="clear" w:color="auto" w:fill="FFFFFF"/>
        <w:spacing w:line="240" w:lineRule="auto"/>
        <w:rPr>
          <w:rFonts w:ascii="Comic Sans MS" w:eastAsia="Comic Sans MS" w:hAnsi="Comic Sans MS" w:cs="Comic Sans MS"/>
          <w:sz w:val="18"/>
          <w:szCs w:val="18"/>
        </w:rPr>
      </w:pPr>
    </w:p>
    <w:p w14:paraId="3828A94A" w14:textId="77777777" w:rsidR="00262940" w:rsidRDefault="00262940">
      <w:pPr>
        <w:shd w:val="clear" w:color="auto" w:fill="FFFFFF"/>
        <w:spacing w:line="240" w:lineRule="auto"/>
        <w:rPr>
          <w:rFonts w:ascii="Comic Sans MS" w:eastAsia="Comic Sans MS" w:hAnsi="Comic Sans MS" w:cs="Comic Sans MS"/>
          <w:sz w:val="18"/>
          <w:szCs w:val="18"/>
        </w:rPr>
      </w:pPr>
    </w:p>
    <w:p w14:paraId="0AF35E91" w14:textId="77777777" w:rsidR="00262940" w:rsidRDefault="00A0483C">
      <w:pPr>
        <w:shd w:val="clear" w:color="auto" w:fill="FFFFFF"/>
        <w:spacing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br/>
      </w:r>
      <w:r>
        <w:rPr>
          <w:rFonts w:ascii="Comic Sans MS" w:eastAsia="Comic Sans MS" w:hAnsi="Comic Sans MS" w:cs="Comic Sans MS"/>
          <w:sz w:val="18"/>
          <w:szCs w:val="18"/>
        </w:rPr>
        <w:t xml:space="preserve">“Train up a child in the way he should go; even when he is </w:t>
      </w:r>
      <w:proofErr w:type="gramStart"/>
      <w:r>
        <w:rPr>
          <w:rFonts w:ascii="Comic Sans MS" w:eastAsia="Comic Sans MS" w:hAnsi="Comic Sans MS" w:cs="Comic Sans MS"/>
          <w:sz w:val="18"/>
          <w:szCs w:val="18"/>
        </w:rPr>
        <w:t>old</w:t>
      </w:r>
      <w:proofErr w:type="gramEnd"/>
      <w:r>
        <w:rPr>
          <w:rFonts w:ascii="Comic Sans MS" w:eastAsia="Comic Sans MS" w:hAnsi="Comic Sans MS" w:cs="Comic Sans MS"/>
          <w:sz w:val="18"/>
          <w:szCs w:val="18"/>
        </w:rPr>
        <w:t xml:space="preserve"> he will not depart from it.” Proverbs 22:6</w:t>
      </w:r>
    </w:p>
    <w:p w14:paraId="357F9C9F" w14:textId="77777777" w:rsidR="00262940" w:rsidRDefault="00A0483C">
      <w:pPr>
        <w:shd w:val="clear" w:color="auto" w:fill="FFFFFF"/>
        <w:spacing w:line="240" w:lineRule="auto"/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23DFF6C" wp14:editId="4F7CC3FA">
            <wp:simplePos x="0" y="0"/>
            <wp:positionH relativeFrom="column">
              <wp:posOffset>1</wp:posOffset>
            </wp:positionH>
            <wp:positionV relativeFrom="paragraph">
              <wp:posOffset>303200</wp:posOffset>
            </wp:positionV>
            <wp:extent cx="1605287" cy="1605287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287" cy="1605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629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40"/>
    <w:rsid w:val="00262940"/>
    <w:rsid w:val="00A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74DFF"/>
  <w15:docId w15:val="{D68144E3-1292-EE4C-B3C3-5B65C1C0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Natasia Kissinger</cp:lastModifiedBy>
  <cp:revision>2</cp:revision>
  <dcterms:created xsi:type="dcterms:W3CDTF">2022-08-01T23:49:00Z</dcterms:created>
  <dcterms:modified xsi:type="dcterms:W3CDTF">2022-08-01T23:49:00Z</dcterms:modified>
</cp:coreProperties>
</file>